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63" w:rsidRPr="00CD3FE8" w:rsidRDefault="003D1363" w:rsidP="003D136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B0696"/>
          <w:sz w:val="28"/>
          <w:szCs w:val="28"/>
        </w:rPr>
      </w:pPr>
      <w:bookmarkStart w:id="0" w:name="_GoBack"/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Summary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cases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processed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compliance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of RTI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Act-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2005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during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 xml:space="preserve"> 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>2</w:t>
      </w:r>
      <w:r w:rsidRPr="00CD3FE8">
        <w:rPr>
          <w:rFonts w:ascii="Times New Roman" w:hAnsi="Times New Roman" w:cs="Times New Roman"/>
          <w:b/>
          <w:bCs/>
          <w:color w:val="1B0696"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color w:val="1B0696"/>
          <w:sz w:val="28"/>
          <w:szCs w:val="28"/>
        </w:rPr>
        <w:t>3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"/>
        <w:gridCol w:w="545"/>
        <w:gridCol w:w="567"/>
        <w:gridCol w:w="58"/>
        <w:gridCol w:w="18"/>
        <w:gridCol w:w="633"/>
        <w:gridCol w:w="708"/>
        <w:gridCol w:w="81"/>
        <w:gridCol w:w="486"/>
        <w:gridCol w:w="144"/>
        <w:gridCol w:w="565"/>
        <w:gridCol w:w="155"/>
        <w:gridCol w:w="554"/>
        <w:gridCol w:w="567"/>
        <w:gridCol w:w="211"/>
        <w:gridCol w:w="342"/>
        <w:gridCol w:w="14"/>
        <w:gridCol w:w="567"/>
        <w:gridCol w:w="355"/>
        <w:gridCol w:w="354"/>
        <w:gridCol w:w="850"/>
      </w:tblGrid>
      <w:tr w:rsidR="003D1363" w:rsidRPr="00DE458E" w:rsidTr="00043AA4">
        <w:trPr>
          <w:trHeight w:val="346"/>
        </w:trPr>
        <w:tc>
          <w:tcPr>
            <w:tcW w:w="9072" w:type="dxa"/>
            <w:gridSpan w:val="23"/>
            <w:shd w:val="clear" w:color="auto" w:fill="CCC0D9" w:themeFill="accent4" w:themeFillTint="66"/>
          </w:tcPr>
          <w:bookmarkEnd w:id="0"/>
          <w:p w:rsidR="003D1363" w:rsidRPr="00A74C36" w:rsidRDefault="003D1363" w:rsidP="00043A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Block I. </w:t>
            </w:r>
            <w:r w:rsidRPr="00A74C36">
              <w:rPr>
                <w:rFonts w:ascii="Times New Roman" w:hAnsi="Times New Roman" w:cs="Times New Roman"/>
                <w:sz w:val="24"/>
                <w:szCs w:val="24"/>
              </w:rPr>
              <w:t>(Details about the requests and appeals)</w:t>
            </w:r>
          </w:p>
          <w:p w:rsidR="003D1363" w:rsidRPr="00A74C36" w:rsidRDefault="003D1363" w:rsidP="00043A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D1363" w:rsidRPr="00DE458E" w:rsidTr="00043AA4">
        <w:tc>
          <w:tcPr>
            <w:tcW w:w="1298" w:type="dxa"/>
            <w:gridSpan w:val="3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4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Opening decisions balance as on</w:t>
            </w: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01.04.2022</w:t>
            </w:r>
          </w:p>
        </w:tc>
        <w:tc>
          <w:tcPr>
            <w:tcW w:w="1422" w:type="dxa"/>
            <w:gridSpan w:val="3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No. of applications received on transfer from other PAS</w:t>
            </w:r>
          </w:p>
        </w:tc>
        <w:tc>
          <w:tcPr>
            <w:tcW w:w="1350" w:type="dxa"/>
            <w:gridSpan w:val="4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Received during the year (including transferred to other PAS)</w:t>
            </w: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  <w:gridSpan w:val="3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No. of cases transferred to other PAS U/S 6(3)</w:t>
            </w:r>
          </w:p>
        </w:tc>
        <w:tc>
          <w:tcPr>
            <w:tcW w:w="1278" w:type="dxa"/>
            <w:gridSpan w:val="4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Decisions where requests/</w:t>
            </w: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appeals rejected</w:t>
            </w:r>
          </w:p>
        </w:tc>
        <w:tc>
          <w:tcPr>
            <w:tcW w:w="1204" w:type="dxa"/>
            <w:gridSpan w:val="2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Where requests/</w:t>
            </w: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>appeals accepted</w:t>
            </w:r>
          </w:p>
        </w:tc>
      </w:tr>
      <w:tr w:rsidR="003D1363" w:rsidRPr="00DE458E" w:rsidTr="00043AA4">
        <w:tc>
          <w:tcPr>
            <w:tcW w:w="1298" w:type="dxa"/>
            <w:gridSpan w:val="3"/>
            <w:shd w:val="clear" w:color="auto" w:fill="E5DFEC" w:themeFill="accent4" w:themeFillTint="33"/>
          </w:tcPr>
          <w:p w:rsidR="003D1363" w:rsidRPr="0002477C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Requests</w:t>
            </w:r>
          </w:p>
        </w:tc>
        <w:tc>
          <w:tcPr>
            <w:tcW w:w="1188" w:type="dxa"/>
            <w:gridSpan w:val="4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gridSpan w:val="4"/>
          </w:tcPr>
          <w:p w:rsidR="003D1363" w:rsidRPr="00DE458E" w:rsidRDefault="003D1363" w:rsidP="00043AA4">
            <w:pPr>
              <w:tabs>
                <w:tab w:val="center" w:pos="702"/>
                <w:tab w:val="left" w:pos="1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32" w:type="dxa"/>
            <w:gridSpan w:val="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gridSpan w:val="4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04" w:type="dxa"/>
            <w:gridSpan w:val="2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3D1363" w:rsidRPr="00DE458E" w:rsidTr="00043AA4">
        <w:tc>
          <w:tcPr>
            <w:tcW w:w="1298" w:type="dxa"/>
            <w:gridSpan w:val="3"/>
            <w:shd w:val="clear" w:color="auto" w:fill="E5DFEC" w:themeFill="accent4" w:themeFillTint="33"/>
          </w:tcPr>
          <w:p w:rsidR="003D1363" w:rsidRPr="0002477C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Appeal</w:t>
            </w:r>
          </w:p>
        </w:tc>
        <w:tc>
          <w:tcPr>
            <w:tcW w:w="1188" w:type="dxa"/>
            <w:gridSpan w:val="4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22" w:type="dxa"/>
            <w:gridSpan w:val="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4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2" w:type="dxa"/>
            <w:gridSpan w:val="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2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D1363" w:rsidRPr="00DE458E" w:rsidTr="00043AA4">
        <w:trPr>
          <w:trHeight w:val="517"/>
        </w:trPr>
        <w:tc>
          <w:tcPr>
            <w:tcW w:w="3908" w:type="dxa"/>
            <w:gridSpan w:val="10"/>
            <w:shd w:val="clear" w:color="auto" w:fill="E5DFEC" w:themeFill="accent4" w:themeFillTint="33"/>
          </w:tcPr>
          <w:p w:rsidR="003D1363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 xml:space="preserve">Total No. of CAPIOs designated </w:t>
            </w:r>
          </w:p>
        </w:tc>
        <w:tc>
          <w:tcPr>
            <w:tcW w:w="2682" w:type="dxa"/>
            <w:gridSpan w:val="7"/>
            <w:shd w:val="clear" w:color="auto" w:fill="E5DFEC" w:themeFill="accent4" w:themeFillTint="33"/>
          </w:tcPr>
          <w:p w:rsidR="003D1363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 xml:space="preserve">Total No. of CPIOs designated </w:t>
            </w: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gridSpan w:val="6"/>
            <w:shd w:val="clear" w:color="auto" w:fill="E5DFEC" w:themeFill="accent4" w:themeFillTint="33"/>
          </w:tcPr>
          <w:p w:rsidR="003D1363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8E">
              <w:rPr>
                <w:rFonts w:ascii="Times New Roman" w:hAnsi="Times New Roman" w:cs="Times New Roman"/>
                <w:b/>
                <w:bCs/>
              </w:rPr>
              <w:t xml:space="preserve">Total No. of AAs     designated </w:t>
            </w:r>
          </w:p>
        </w:tc>
      </w:tr>
      <w:tr w:rsidR="003D1363" w:rsidRPr="00DE458E" w:rsidTr="00043AA4">
        <w:trPr>
          <w:trHeight w:val="202"/>
        </w:trPr>
        <w:tc>
          <w:tcPr>
            <w:tcW w:w="3908" w:type="dxa"/>
            <w:gridSpan w:val="10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82" w:type="dxa"/>
            <w:gridSpan w:val="7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82" w:type="dxa"/>
            <w:gridSpan w:val="6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D1363" w:rsidRPr="00DE458E" w:rsidTr="00043AA4">
        <w:trPr>
          <w:trHeight w:val="202"/>
        </w:trPr>
        <w:tc>
          <w:tcPr>
            <w:tcW w:w="9072" w:type="dxa"/>
            <w:gridSpan w:val="23"/>
            <w:shd w:val="clear" w:color="auto" w:fill="CCC0D9" w:themeFill="accent4" w:themeFillTint="66"/>
          </w:tcPr>
          <w:p w:rsidR="003D1363" w:rsidRPr="00DE458E" w:rsidRDefault="003D1363" w:rsidP="00043A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3D1363" w:rsidRDefault="003D1363" w:rsidP="00043A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 II</w:t>
            </w:r>
            <w:r w:rsidRPr="00A74C36">
              <w:rPr>
                <w:rFonts w:ascii="Times New Roman" w:hAnsi="Times New Roman" w:cs="Times New Roman"/>
                <w:sz w:val="24"/>
                <w:szCs w:val="24"/>
              </w:rPr>
              <w:t>. (Details of fee collected, penalty imposed and disciplinary action taken)</w:t>
            </w:r>
          </w:p>
          <w:p w:rsidR="003D1363" w:rsidRPr="00A74C36" w:rsidRDefault="003D1363" w:rsidP="00043AA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1363" w:rsidRPr="00DE458E" w:rsidTr="00043AA4">
        <w:tc>
          <w:tcPr>
            <w:tcW w:w="2468" w:type="dxa"/>
            <w:gridSpan w:val="6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Registration fee collected (in </w:t>
            </w:r>
            <w:proofErr w:type="spellStart"/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 U/S 7(1)</w:t>
            </w:r>
          </w:p>
        </w:tc>
        <w:tc>
          <w:tcPr>
            <w:tcW w:w="2070" w:type="dxa"/>
            <w:gridSpan w:val="6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Additional fee collected (in </w:t>
            </w:r>
            <w:proofErr w:type="spellStart"/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 U/S 7(3)</w:t>
            </w:r>
          </w:p>
        </w:tc>
        <w:tc>
          <w:tcPr>
            <w:tcW w:w="2394" w:type="dxa"/>
            <w:gridSpan w:val="6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Penalty amount recovered (in </w:t>
            </w:r>
            <w:proofErr w:type="spellStart"/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 as directed by CIC U/S 20(1)</w:t>
            </w:r>
          </w:p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shd w:val="clear" w:color="auto" w:fill="E5DFEC" w:themeFill="accent4" w:themeFillTint="3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cases disciplinary action taken against any officer U/S 20(2)</w:t>
            </w:r>
          </w:p>
        </w:tc>
      </w:tr>
      <w:tr w:rsidR="003D1363" w:rsidRPr="00DE458E" w:rsidTr="00043AA4">
        <w:tc>
          <w:tcPr>
            <w:tcW w:w="2468" w:type="dxa"/>
            <w:gridSpan w:val="6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₹340/-</w:t>
            </w:r>
          </w:p>
        </w:tc>
        <w:tc>
          <w:tcPr>
            <w:tcW w:w="2070" w:type="dxa"/>
            <w:gridSpan w:val="6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₹624</w:t>
            </w:r>
          </w:p>
        </w:tc>
        <w:tc>
          <w:tcPr>
            <w:tcW w:w="2394" w:type="dxa"/>
            <w:gridSpan w:val="6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gridSpan w:val="5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363" w:rsidRPr="00DE458E" w:rsidTr="00043AA4">
        <w:tc>
          <w:tcPr>
            <w:tcW w:w="9072" w:type="dxa"/>
            <w:gridSpan w:val="23"/>
            <w:shd w:val="clear" w:color="auto" w:fill="CCC0D9" w:themeFill="accent4" w:themeFillTint="66"/>
          </w:tcPr>
          <w:p w:rsidR="003D1363" w:rsidRDefault="003D1363" w:rsidP="00043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363" w:rsidRDefault="003D1363" w:rsidP="00043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Block III. </w:t>
            </w: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(Details of various provisions of Section 8 while rejecting the requested information)</w:t>
            </w:r>
          </w:p>
          <w:p w:rsidR="003D1363" w:rsidRPr="00DE458E" w:rsidRDefault="003D1363" w:rsidP="00043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63" w:rsidRPr="00DE458E" w:rsidTr="00043AA4">
        <w:tc>
          <w:tcPr>
            <w:tcW w:w="9072" w:type="dxa"/>
            <w:gridSpan w:val="23"/>
            <w:shd w:val="clear" w:color="auto" w:fill="E5DFEC" w:themeFill="accent4" w:themeFillTint="33"/>
          </w:tcPr>
          <w:p w:rsidR="003D1363" w:rsidRDefault="003D1363" w:rsidP="00043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363" w:rsidRDefault="003D1363" w:rsidP="00043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times various provisions were invoked while rejecting request under relevant sections of RTI Act 2005</w:t>
            </w:r>
          </w:p>
          <w:p w:rsidR="003D1363" w:rsidRPr="00DE458E" w:rsidRDefault="003D1363" w:rsidP="00043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363" w:rsidRPr="00DE458E" w:rsidTr="00043AA4">
        <w:tc>
          <w:tcPr>
            <w:tcW w:w="6379" w:type="dxa"/>
            <w:gridSpan w:val="16"/>
            <w:shd w:val="clear" w:color="auto" w:fill="E5DFEC" w:themeFill="accent4" w:themeFillTint="33"/>
          </w:tcPr>
          <w:p w:rsidR="003D1363" w:rsidRPr="00DE458E" w:rsidRDefault="003D1363" w:rsidP="00043A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2693" w:type="dxa"/>
            <w:gridSpan w:val="7"/>
            <w:shd w:val="clear" w:color="auto" w:fill="E5DFEC" w:themeFill="accent4" w:themeFillTint="33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Sections</w:t>
            </w:r>
          </w:p>
        </w:tc>
      </w:tr>
      <w:tr w:rsidR="003D1363" w:rsidRPr="00DE458E" w:rsidTr="00043AA4">
        <w:tc>
          <w:tcPr>
            <w:tcW w:w="709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(a)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(b)</w:t>
            </w:r>
          </w:p>
        </w:tc>
        <w:tc>
          <w:tcPr>
            <w:tcW w:w="567" w:type="dxa"/>
            <w:gridSpan w:val="2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(c)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(d)</w:t>
            </w:r>
          </w:p>
        </w:tc>
        <w:tc>
          <w:tcPr>
            <w:tcW w:w="709" w:type="dxa"/>
            <w:gridSpan w:val="3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(e)</w:t>
            </w:r>
          </w:p>
        </w:tc>
        <w:tc>
          <w:tcPr>
            <w:tcW w:w="708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(f)</w:t>
            </w:r>
          </w:p>
        </w:tc>
        <w:tc>
          <w:tcPr>
            <w:tcW w:w="567" w:type="dxa"/>
            <w:gridSpan w:val="2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(g)</w:t>
            </w:r>
          </w:p>
        </w:tc>
        <w:tc>
          <w:tcPr>
            <w:tcW w:w="709" w:type="dxa"/>
            <w:gridSpan w:val="2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(h)</w:t>
            </w:r>
          </w:p>
        </w:tc>
        <w:tc>
          <w:tcPr>
            <w:tcW w:w="709" w:type="dxa"/>
            <w:gridSpan w:val="2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(i)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(j)</w:t>
            </w:r>
          </w:p>
        </w:tc>
        <w:tc>
          <w:tcPr>
            <w:tcW w:w="567" w:type="dxa"/>
            <w:gridSpan w:val="3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(9)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709" w:type="dxa"/>
            <w:gridSpan w:val="2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(24)</w:t>
            </w:r>
          </w:p>
        </w:tc>
        <w:tc>
          <w:tcPr>
            <w:tcW w:w="850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E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Others</w:t>
            </w:r>
          </w:p>
        </w:tc>
      </w:tr>
      <w:tr w:rsidR="003D1363" w:rsidRPr="00DE458E" w:rsidTr="00043AA4">
        <w:tc>
          <w:tcPr>
            <w:tcW w:w="709" w:type="dxa"/>
          </w:tcPr>
          <w:p w:rsidR="003D1363" w:rsidRPr="00DE458E" w:rsidRDefault="003D1363" w:rsidP="00043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45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45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3D1363" w:rsidRPr="00DE458E" w:rsidRDefault="003D1363" w:rsidP="00043AA4">
            <w:pPr>
              <w:jc w:val="center"/>
              <w:rPr>
                <w:sz w:val="24"/>
                <w:szCs w:val="24"/>
              </w:rPr>
            </w:pPr>
            <w:r w:rsidRPr="00DE45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45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</w:tcPr>
          <w:p w:rsidR="003D1363" w:rsidRPr="00DE458E" w:rsidRDefault="003D1363" w:rsidP="00043AA4">
            <w:pPr>
              <w:jc w:val="center"/>
              <w:rPr>
                <w:sz w:val="24"/>
                <w:szCs w:val="24"/>
              </w:rPr>
            </w:pPr>
            <w:r w:rsidRPr="00DE45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D1363" w:rsidRPr="00DE458E" w:rsidRDefault="003D1363" w:rsidP="00043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45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D1363" w:rsidRPr="00DE458E" w:rsidRDefault="003D1363" w:rsidP="00043AA4">
            <w:pPr>
              <w:jc w:val="center"/>
              <w:rPr>
                <w:sz w:val="24"/>
                <w:szCs w:val="24"/>
              </w:rPr>
            </w:pPr>
            <w:r w:rsidRPr="00DE458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1363" w:rsidRPr="00DE458E" w:rsidRDefault="003D1363" w:rsidP="00043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D1363" w:rsidRDefault="003D1363" w:rsidP="003D1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63" w:rsidRDefault="003D1363" w:rsidP="003D1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63" w:rsidRDefault="003D1363" w:rsidP="003D1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FAE" w:rsidRDefault="00314FAE"/>
    <w:sectPr w:rsidR="0031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63"/>
    <w:rsid w:val="00314FAE"/>
    <w:rsid w:val="003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63"/>
    <w:rPr>
      <w:rFonts w:eastAsiaTheme="minorEastAsia" w:cs="Mang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36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63"/>
    <w:rPr>
      <w:rFonts w:eastAsiaTheme="minorEastAsia" w:cs="Mang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36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2023-06-27T06:33:00Z</dcterms:created>
  <dcterms:modified xsi:type="dcterms:W3CDTF">2023-06-27T06:35:00Z</dcterms:modified>
</cp:coreProperties>
</file>